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7A" w:rsidRDefault="0064217A" w:rsidP="0064217A">
      <w:pPr>
        <w:rPr>
          <w:rFonts w:ascii="Calibri Light" w:hAnsi="Calibri Light"/>
        </w:rPr>
      </w:pPr>
    </w:p>
    <w:p w:rsidR="0064217A" w:rsidRPr="0064217A" w:rsidRDefault="0064217A" w:rsidP="0064217A">
      <w:pPr>
        <w:rPr>
          <w:rFonts w:asciiTheme="minorHAnsi" w:hAnsiTheme="minorHAnsi" w:cstheme="minorHAnsi"/>
          <w:b/>
          <w:i/>
          <w:sz w:val="36"/>
          <w:szCs w:val="36"/>
        </w:rPr>
      </w:pPr>
      <w:r w:rsidRPr="0064217A">
        <w:rPr>
          <w:rFonts w:asciiTheme="minorHAnsi" w:hAnsiTheme="minorHAnsi" w:cstheme="minorHAnsi"/>
          <w:b/>
          <w:i/>
          <w:sz w:val="36"/>
          <w:szCs w:val="36"/>
        </w:rPr>
        <w:t>Léopold Rabus</w:t>
      </w:r>
    </w:p>
    <w:p w:rsidR="0064217A" w:rsidRDefault="0064217A" w:rsidP="0064217A">
      <w:pPr>
        <w:spacing w:line="300" w:lineRule="exact"/>
        <w:rPr>
          <w:rFonts w:asciiTheme="minorHAnsi" w:hAnsiTheme="minorHAnsi" w:cstheme="minorHAnsi"/>
          <w:sz w:val="22"/>
          <w:szCs w:val="22"/>
        </w:rPr>
      </w:pPr>
      <w:r>
        <w:rPr>
          <w:rFonts w:asciiTheme="minorHAnsi" w:hAnsiTheme="minorHAnsi"/>
          <w:sz w:val="22"/>
          <w:szCs w:val="22"/>
        </w:rPr>
        <w:t>Museum Langmatt</w:t>
      </w:r>
      <w:r>
        <w:rPr>
          <w:rFonts w:asciiTheme="minorHAnsi" w:hAnsiTheme="minorHAnsi" w:cstheme="minorHAnsi"/>
          <w:sz w:val="22"/>
          <w:szCs w:val="22"/>
        </w:rPr>
        <w:t>, 21. Mai bis 3. September 2017</w:t>
      </w:r>
    </w:p>
    <w:p w:rsidR="0064217A" w:rsidRPr="009524BA" w:rsidRDefault="0064217A" w:rsidP="0064217A">
      <w:pPr>
        <w:rPr>
          <w:rFonts w:asciiTheme="minorHAnsi" w:hAnsiTheme="minorHAnsi"/>
          <w:sz w:val="22"/>
          <w:szCs w:val="22"/>
        </w:rPr>
      </w:pPr>
    </w:p>
    <w:p w:rsidR="0064217A" w:rsidRDefault="0064217A" w:rsidP="0064217A">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Léopold Rabus (* 1977 in Neuchâtel, lebt dort) zählt zu den begabtesten figurativen Malern der Schweiz und ist mittlerweile in Belgien, Holland, Frankreich und Deutschland bekannter als zu-hause. Seine äusserst detailreichen Bilder leuchten nicht ohne subtilen Humor in die dunkelsten Winkel menschlicher Existenz. Die Ausstellung zeigt grossformatige Arbeiten der letzten zwei Jahre, darunter einige, die für die Ausstellung neu entstanden sind.</w:t>
      </w:r>
    </w:p>
    <w:p w:rsidR="0064217A" w:rsidRPr="0064217A" w:rsidRDefault="0064217A" w:rsidP="0064217A">
      <w:pPr>
        <w:rPr>
          <w:rFonts w:asciiTheme="minorHAnsi" w:hAnsiTheme="minorHAnsi" w:cstheme="minorHAnsi"/>
          <w:sz w:val="16"/>
          <w:szCs w:val="16"/>
        </w:rPr>
      </w:pPr>
    </w:p>
    <w:p w:rsidR="0064217A" w:rsidRDefault="0064217A" w:rsidP="0064217A">
      <w:pPr>
        <w:rPr>
          <w:rFonts w:asciiTheme="minorHAnsi" w:hAnsiTheme="minorHAnsi" w:cstheme="minorHAnsi"/>
          <w:sz w:val="22"/>
          <w:szCs w:val="22"/>
        </w:rPr>
      </w:pPr>
      <w:r>
        <w:rPr>
          <w:rFonts w:asciiTheme="minorHAnsi" w:hAnsiTheme="minorHAnsi" w:cstheme="minorHAnsi"/>
          <w:sz w:val="22"/>
          <w:szCs w:val="22"/>
        </w:rPr>
        <w:t xml:space="preserve">Léopold Rabus findet seine Figuren und Schauplätze in seiner unmittelbaren Umgebung. Auf Spaziergängen am Stadtrand von Neuchâtel interessiert er sich für verlassene Gartenhäuser, aufgegebene Schober, von hohen Hecken zugewachsene Einfamilienhäuser. Hier begegnet er einer älteren Generation, die in ihren Schrebergärten werkelt und verschrobenen Einzelgängern am Rande der Gesellschaft. Léopold Rabus zeigt seine Figuren in einem Moment konzentrierten Tuns. Sie sind intensiv beschäftigt, aber es ist selten herauszufinden, womit eigentlich. Dargestellt </w:t>
      </w:r>
      <w:r w:rsidR="00E4335C">
        <w:rPr>
          <w:rFonts w:asciiTheme="minorHAnsi" w:hAnsiTheme="minorHAnsi" w:cstheme="minorHAnsi"/>
          <w:sz w:val="22"/>
          <w:szCs w:val="22"/>
        </w:rPr>
        <w:t>oft</w:t>
      </w:r>
      <w:r>
        <w:rPr>
          <w:rFonts w:asciiTheme="minorHAnsi" w:hAnsiTheme="minorHAnsi" w:cstheme="minorHAnsi"/>
          <w:sz w:val="22"/>
          <w:szCs w:val="22"/>
        </w:rPr>
        <w:t xml:space="preserve"> in der Nacht, nur spärlich, dafür dramaturgisch umso pointierter illuminiert, flackern gleicher</w:t>
      </w:r>
      <w:r w:rsidR="00E4335C">
        <w:rPr>
          <w:rFonts w:asciiTheme="minorHAnsi" w:hAnsiTheme="minorHAnsi" w:cstheme="minorHAnsi"/>
          <w:sz w:val="22"/>
          <w:szCs w:val="22"/>
        </w:rPr>
        <w:t>-</w:t>
      </w:r>
      <w:r>
        <w:rPr>
          <w:rFonts w:asciiTheme="minorHAnsi" w:hAnsiTheme="minorHAnsi" w:cstheme="minorHAnsi"/>
          <w:sz w:val="22"/>
          <w:szCs w:val="22"/>
        </w:rPr>
        <w:t xml:space="preserve">massen gespenstischer Schrecken und skurriler Humor auf. </w:t>
      </w:r>
    </w:p>
    <w:p w:rsidR="0064217A" w:rsidRPr="0064217A" w:rsidRDefault="0064217A" w:rsidP="0064217A">
      <w:pPr>
        <w:rPr>
          <w:rFonts w:asciiTheme="minorHAnsi" w:hAnsiTheme="minorHAnsi" w:cstheme="minorHAnsi"/>
          <w:sz w:val="16"/>
          <w:szCs w:val="16"/>
        </w:rPr>
      </w:pPr>
    </w:p>
    <w:p w:rsidR="0064217A" w:rsidRDefault="0064217A" w:rsidP="0064217A">
      <w:pPr>
        <w:rPr>
          <w:rFonts w:asciiTheme="minorHAnsi" w:hAnsiTheme="minorHAnsi" w:cstheme="minorHAnsi"/>
          <w:sz w:val="22"/>
          <w:szCs w:val="22"/>
        </w:rPr>
      </w:pPr>
      <w:r>
        <w:rPr>
          <w:rFonts w:asciiTheme="minorHAnsi" w:hAnsiTheme="minorHAnsi" w:cstheme="minorHAnsi"/>
          <w:sz w:val="22"/>
          <w:szCs w:val="22"/>
        </w:rPr>
        <w:t>Den Bildern der Nacht stehen Bilder eines hellen, überbelichteten Tags gegenüber, an dem sich die Realität seltsam artifiziell und modellartig anfühlt. Innenräume spielen eine wichtige Rolle, nun aber eher gewöhnliche Wohnungen. Die Dargestellten sind mit Teilen der Wohnungseinrichtung magisch verwachsen. Ein melancholischer Schlaf scheint sie erfasst zu haben. Und erneut stellt sich die Grundsatzfrage: Wo genau verläuft die Grenze zwischen Illusion und Realität?</w:t>
      </w:r>
    </w:p>
    <w:p w:rsidR="0064217A" w:rsidRPr="0064217A" w:rsidRDefault="0064217A" w:rsidP="0064217A">
      <w:pPr>
        <w:rPr>
          <w:rFonts w:asciiTheme="minorHAnsi" w:hAnsiTheme="minorHAnsi" w:cstheme="minorHAnsi"/>
          <w:sz w:val="16"/>
          <w:szCs w:val="16"/>
        </w:rPr>
      </w:pPr>
    </w:p>
    <w:p w:rsidR="0064217A" w:rsidRDefault="0064217A" w:rsidP="0064217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Zur Ausstellung erscheint eine Publikation mit einer Erzählung zu den Figuren in den Bildern. Der Text verleiht ihnen eine Stimme, lässt sie sprechen und denken. Das Buch öffnet einen </w:t>
      </w:r>
      <w:proofErr w:type="spellStart"/>
      <w:r>
        <w:rPr>
          <w:rFonts w:asciiTheme="minorHAnsi" w:hAnsiTheme="minorHAnsi" w:cstheme="minorHAnsi"/>
          <w:sz w:val="22"/>
          <w:szCs w:val="22"/>
        </w:rPr>
        <w:t>ungewohn-ten</w:t>
      </w:r>
      <w:proofErr w:type="spellEnd"/>
      <w:r>
        <w:rPr>
          <w:rFonts w:asciiTheme="minorHAnsi" w:hAnsiTheme="minorHAnsi" w:cstheme="minorHAnsi"/>
          <w:sz w:val="22"/>
          <w:szCs w:val="22"/>
        </w:rPr>
        <w:t xml:space="preserve"> Blick auf Malerei und zeigt, welche Möglichkeiten die freie Verwendung von Sprache im Dialog mit Bildern entwickeln kann. Markus Stegmann: Die Entzifferung der Welt, Verlag Hatje Cantz, deutsch / französisch, 8</w:t>
      </w:r>
      <w:r w:rsidR="00A057FE">
        <w:rPr>
          <w:rFonts w:asciiTheme="minorHAnsi" w:hAnsiTheme="minorHAnsi" w:cstheme="minorHAnsi"/>
          <w:sz w:val="22"/>
          <w:szCs w:val="22"/>
        </w:rPr>
        <w:t>4</w:t>
      </w:r>
      <w:r>
        <w:rPr>
          <w:rFonts w:asciiTheme="minorHAnsi" w:hAnsiTheme="minorHAnsi" w:cstheme="minorHAnsi"/>
          <w:sz w:val="22"/>
          <w:szCs w:val="22"/>
        </w:rPr>
        <w:t xml:space="preserve"> Seiten, 12 Farbabbildungen, Paperback, Fr. 19.80</w:t>
      </w:r>
    </w:p>
    <w:p w:rsidR="0064217A" w:rsidRDefault="0064217A" w:rsidP="0064217A">
      <w:pPr>
        <w:rPr>
          <w:rFonts w:asciiTheme="minorHAnsi" w:hAnsiTheme="minorHAnsi" w:cstheme="minorHAnsi"/>
          <w:sz w:val="28"/>
          <w:szCs w:val="28"/>
        </w:rPr>
      </w:pPr>
    </w:p>
    <w:p w:rsidR="009F51AC" w:rsidRPr="0064217A" w:rsidRDefault="009F51AC" w:rsidP="0064217A">
      <w:pPr>
        <w:rPr>
          <w:rFonts w:asciiTheme="minorHAnsi" w:hAnsiTheme="minorHAnsi" w:cstheme="minorHAnsi"/>
          <w:sz w:val="28"/>
          <w:szCs w:val="28"/>
        </w:rPr>
      </w:pPr>
    </w:p>
    <w:p w:rsidR="0064217A" w:rsidRPr="0064217A" w:rsidRDefault="0064217A" w:rsidP="0064217A">
      <w:pPr>
        <w:rPr>
          <w:rFonts w:asciiTheme="minorHAnsi" w:hAnsiTheme="minorHAnsi" w:cstheme="minorHAnsi"/>
          <w:sz w:val="36"/>
          <w:szCs w:val="36"/>
        </w:rPr>
      </w:pPr>
      <w:r>
        <w:rPr>
          <w:rFonts w:asciiTheme="minorHAnsi" w:hAnsiTheme="minorHAnsi" w:cstheme="minorHAnsi"/>
          <w:b/>
          <w:i/>
          <w:sz w:val="36"/>
          <w:szCs w:val="36"/>
        </w:rPr>
        <w:t>Magische Fenster</w:t>
      </w:r>
    </w:p>
    <w:p w:rsidR="0064217A" w:rsidRDefault="0064217A" w:rsidP="0064217A">
      <w:pPr>
        <w:spacing w:line="300" w:lineRule="exact"/>
        <w:rPr>
          <w:rFonts w:asciiTheme="minorHAnsi" w:hAnsiTheme="minorHAnsi" w:cstheme="minorHAnsi"/>
          <w:sz w:val="22"/>
          <w:szCs w:val="22"/>
        </w:rPr>
      </w:pPr>
      <w:r>
        <w:rPr>
          <w:rFonts w:asciiTheme="minorHAnsi" w:hAnsiTheme="minorHAnsi"/>
          <w:sz w:val="22"/>
          <w:szCs w:val="22"/>
        </w:rPr>
        <w:t>Museum Langmatt</w:t>
      </w:r>
      <w:r>
        <w:rPr>
          <w:rFonts w:asciiTheme="minorHAnsi" w:hAnsiTheme="minorHAnsi" w:cstheme="minorHAnsi"/>
          <w:sz w:val="22"/>
          <w:szCs w:val="22"/>
        </w:rPr>
        <w:t>, 21. Mai bis 3. September 2017</w:t>
      </w:r>
    </w:p>
    <w:p w:rsidR="0064217A" w:rsidRPr="009524BA" w:rsidRDefault="0064217A" w:rsidP="0064217A">
      <w:pPr>
        <w:rPr>
          <w:rFonts w:asciiTheme="minorHAnsi" w:hAnsiTheme="minorHAnsi" w:cstheme="minorHAnsi"/>
          <w:sz w:val="22"/>
          <w:szCs w:val="22"/>
        </w:rPr>
      </w:pPr>
    </w:p>
    <w:p w:rsidR="00135841" w:rsidRDefault="0064217A" w:rsidP="0064217A">
      <w:pPr>
        <w:rPr>
          <w:rFonts w:asciiTheme="minorHAnsi" w:hAnsiTheme="minorHAnsi" w:cstheme="minorHAnsi"/>
          <w:sz w:val="22"/>
          <w:szCs w:val="22"/>
        </w:rPr>
      </w:pPr>
      <w:r>
        <w:rPr>
          <w:rFonts w:asciiTheme="minorHAnsi" w:hAnsiTheme="minorHAnsi" w:cstheme="minorHAnsi"/>
          <w:sz w:val="22"/>
          <w:szCs w:val="22"/>
        </w:rPr>
        <w:t xml:space="preserve">Das Museum Langmatt präsentiert ein innovatives Kunstvermittlungsprojekt: eine visuelle, digitale Entdeckungstour durch die Sammlung. </w:t>
      </w:r>
      <w:r w:rsidR="00404AA9">
        <w:rPr>
          <w:rFonts w:asciiTheme="minorHAnsi" w:hAnsiTheme="minorHAnsi" w:cstheme="minorHAnsi"/>
          <w:sz w:val="22"/>
          <w:szCs w:val="22"/>
        </w:rPr>
        <w:t>Mit</w:t>
      </w:r>
      <w:r>
        <w:rPr>
          <w:rFonts w:asciiTheme="minorHAnsi" w:hAnsiTheme="minorHAnsi" w:cstheme="minorHAnsi"/>
          <w:sz w:val="22"/>
          <w:szCs w:val="22"/>
        </w:rPr>
        <w:t xml:space="preserve"> mobilen Tablets </w:t>
      </w:r>
      <w:r w:rsidR="00404AA9">
        <w:rPr>
          <w:rFonts w:asciiTheme="minorHAnsi" w:hAnsiTheme="minorHAnsi" w:cstheme="minorHAnsi"/>
          <w:sz w:val="22"/>
          <w:szCs w:val="22"/>
        </w:rPr>
        <w:t xml:space="preserve">bewegen sich </w:t>
      </w:r>
      <w:r>
        <w:rPr>
          <w:rFonts w:asciiTheme="minorHAnsi" w:hAnsiTheme="minorHAnsi" w:cstheme="minorHAnsi"/>
          <w:sz w:val="22"/>
          <w:szCs w:val="22"/>
        </w:rPr>
        <w:t xml:space="preserve">die Besuchenden </w:t>
      </w:r>
      <w:r w:rsidR="0080010D">
        <w:rPr>
          <w:rFonts w:asciiTheme="minorHAnsi" w:hAnsiTheme="minorHAnsi" w:cstheme="minorHAnsi"/>
          <w:sz w:val="22"/>
          <w:szCs w:val="22"/>
        </w:rPr>
        <w:t xml:space="preserve">durch das Museum </w:t>
      </w:r>
      <w:r w:rsidR="00404AA9">
        <w:rPr>
          <w:rFonts w:asciiTheme="minorHAnsi" w:hAnsiTheme="minorHAnsi" w:cstheme="minorHAnsi"/>
          <w:sz w:val="22"/>
          <w:szCs w:val="22"/>
        </w:rPr>
        <w:t xml:space="preserve">und erhalten </w:t>
      </w:r>
      <w:r>
        <w:rPr>
          <w:rFonts w:asciiTheme="minorHAnsi" w:hAnsiTheme="minorHAnsi" w:cstheme="minorHAnsi"/>
          <w:sz w:val="22"/>
          <w:szCs w:val="22"/>
        </w:rPr>
        <w:t>visuelle Informationen und erzählerische Vertiefungen zu acht Meis</w:t>
      </w:r>
      <w:r w:rsidR="000428D1">
        <w:rPr>
          <w:rFonts w:asciiTheme="minorHAnsi" w:hAnsiTheme="minorHAnsi" w:cstheme="minorHAnsi"/>
          <w:sz w:val="22"/>
          <w:szCs w:val="22"/>
        </w:rPr>
        <w:t>-</w:t>
      </w:r>
      <w:proofErr w:type="spellStart"/>
      <w:r>
        <w:rPr>
          <w:rFonts w:asciiTheme="minorHAnsi" w:hAnsiTheme="minorHAnsi" w:cstheme="minorHAnsi"/>
          <w:sz w:val="22"/>
          <w:szCs w:val="22"/>
        </w:rPr>
        <w:t>ter</w:t>
      </w:r>
      <w:r w:rsidR="00404AA9">
        <w:rPr>
          <w:rFonts w:asciiTheme="minorHAnsi" w:hAnsiTheme="minorHAnsi" w:cstheme="minorHAnsi"/>
          <w:sz w:val="22"/>
          <w:szCs w:val="22"/>
        </w:rPr>
        <w:t>werken</w:t>
      </w:r>
      <w:proofErr w:type="spellEnd"/>
      <w:r w:rsidR="00404AA9">
        <w:rPr>
          <w:rFonts w:asciiTheme="minorHAnsi" w:hAnsiTheme="minorHAnsi" w:cstheme="minorHAnsi"/>
          <w:sz w:val="22"/>
          <w:szCs w:val="22"/>
        </w:rPr>
        <w:t xml:space="preserve"> des französischen Impres</w:t>
      </w:r>
      <w:r>
        <w:rPr>
          <w:rFonts w:asciiTheme="minorHAnsi" w:hAnsiTheme="minorHAnsi" w:cstheme="minorHAnsi"/>
          <w:sz w:val="22"/>
          <w:szCs w:val="22"/>
        </w:rPr>
        <w:t xml:space="preserve">sionismus. </w:t>
      </w:r>
      <w:proofErr w:type="spellStart"/>
      <w:r>
        <w:rPr>
          <w:rFonts w:asciiTheme="minorHAnsi" w:hAnsiTheme="minorHAnsi" w:cstheme="minorHAnsi"/>
          <w:sz w:val="22"/>
          <w:szCs w:val="22"/>
        </w:rPr>
        <w:t>Augmented</w:t>
      </w:r>
      <w:proofErr w:type="spellEnd"/>
      <w:r>
        <w:rPr>
          <w:rFonts w:asciiTheme="minorHAnsi" w:hAnsiTheme="minorHAnsi" w:cstheme="minorHAnsi"/>
          <w:sz w:val="22"/>
          <w:szCs w:val="22"/>
        </w:rPr>
        <w:t xml:space="preserve"> Reality (erweiterte Realität) </w:t>
      </w:r>
      <w:proofErr w:type="spellStart"/>
      <w:r>
        <w:rPr>
          <w:rFonts w:asciiTheme="minorHAnsi" w:hAnsiTheme="minorHAnsi" w:cstheme="minorHAnsi"/>
          <w:sz w:val="22"/>
          <w:szCs w:val="22"/>
        </w:rPr>
        <w:t>bezeich</w:t>
      </w:r>
      <w:r w:rsidR="000428D1">
        <w:rPr>
          <w:rFonts w:asciiTheme="minorHAnsi" w:hAnsiTheme="minorHAnsi" w:cstheme="minorHAnsi"/>
          <w:sz w:val="22"/>
          <w:szCs w:val="22"/>
        </w:rPr>
        <w:t>-</w:t>
      </w:r>
      <w:r>
        <w:rPr>
          <w:rFonts w:asciiTheme="minorHAnsi" w:hAnsiTheme="minorHAnsi" w:cstheme="minorHAnsi"/>
          <w:sz w:val="22"/>
          <w:szCs w:val="22"/>
        </w:rPr>
        <w:t>ne</w:t>
      </w:r>
      <w:r w:rsidR="00404AA9">
        <w:rPr>
          <w:rFonts w:asciiTheme="minorHAnsi" w:hAnsiTheme="minorHAnsi" w:cstheme="minorHAnsi"/>
          <w:sz w:val="22"/>
          <w:szCs w:val="22"/>
        </w:rPr>
        <w:t>t</w:t>
      </w:r>
      <w:proofErr w:type="spellEnd"/>
      <w:r w:rsidR="00404AA9">
        <w:rPr>
          <w:rFonts w:asciiTheme="minorHAnsi" w:hAnsiTheme="minorHAnsi" w:cstheme="minorHAnsi"/>
          <w:sz w:val="22"/>
          <w:szCs w:val="22"/>
        </w:rPr>
        <w:t xml:space="preserve"> die computergestützte Erweite</w:t>
      </w:r>
      <w:r>
        <w:rPr>
          <w:rFonts w:asciiTheme="minorHAnsi" w:hAnsiTheme="minorHAnsi" w:cstheme="minorHAnsi"/>
          <w:sz w:val="22"/>
          <w:szCs w:val="22"/>
        </w:rPr>
        <w:t xml:space="preserve">rung der Realitätswahrnehmung. Der Kunstvermittler Jan Lässig hat das Projekt eigens für das Museum Langmatt entwickelt. Sichtbar werden </w:t>
      </w:r>
      <w:r w:rsidR="004458A6">
        <w:rPr>
          <w:rFonts w:asciiTheme="minorHAnsi" w:hAnsiTheme="minorHAnsi" w:cstheme="minorHAnsi"/>
          <w:sz w:val="22"/>
          <w:szCs w:val="22"/>
        </w:rPr>
        <w:t xml:space="preserve">beispielsweise </w:t>
      </w:r>
      <w:r>
        <w:rPr>
          <w:rFonts w:asciiTheme="minorHAnsi" w:hAnsiTheme="minorHAnsi" w:cstheme="minorHAnsi"/>
          <w:sz w:val="22"/>
          <w:szCs w:val="22"/>
        </w:rPr>
        <w:t xml:space="preserve">die Entstehungsgeschichte von Bildern, Varianten desselben Motivs oder </w:t>
      </w:r>
      <w:proofErr w:type="spellStart"/>
      <w:r>
        <w:rPr>
          <w:rFonts w:asciiTheme="minorHAnsi" w:hAnsiTheme="minorHAnsi" w:cstheme="minorHAnsi"/>
          <w:sz w:val="22"/>
          <w:szCs w:val="22"/>
        </w:rPr>
        <w:t>restauratorische</w:t>
      </w:r>
      <w:proofErr w:type="spellEnd"/>
      <w:r>
        <w:rPr>
          <w:rFonts w:asciiTheme="minorHAnsi" w:hAnsiTheme="minorHAnsi" w:cstheme="minorHAnsi"/>
          <w:sz w:val="22"/>
          <w:szCs w:val="22"/>
        </w:rPr>
        <w:t xml:space="preserve"> Massnah</w:t>
      </w:r>
      <w:r w:rsidR="000428D1">
        <w:rPr>
          <w:rFonts w:asciiTheme="minorHAnsi" w:hAnsiTheme="minorHAnsi" w:cstheme="minorHAnsi"/>
          <w:sz w:val="22"/>
          <w:szCs w:val="22"/>
        </w:rPr>
        <w:t>-</w:t>
      </w:r>
      <w:proofErr w:type="spellStart"/>
      <w:r>
        <w:rPr>
          <w:rFonts w:asciiTheme="minorHAnsi" w:hAnsiTheme="minorHAnsi" w:cstheme="minorHAnsi"/>
          <w:sz w:val="22"/>
          <w:szCs w:val="22"/>
        </w:rPr>
        <w:t>men</w:t>
      </w:r>
      <w:proofErr w:type="spellEnd"/>
      <w:r>
        <w:rPr>
          <w:rFonts w:asciiTheme="minorHAnsi" w:hAnsiTheme="minorHAnsi" w:cstheme="minorHAnsi"/>
          <w:sz w:val="22"/>
          <w:szCs w:val="22"/>
        </w:rPr>
        <w:t>. Die Tablets können an der Museumskasse kostenlos entliehen werden.</w:t>
      </w:r>
      <w:r w:rsidR="000428D1">
        <w:rPr>
          <w:rFonts w:asciiTheme="minorHAnsi" w:hAnsiTheme="minorHAnsi" w:cstheme="minorHAnsi"/>
          <w:sz w:val="22"/>
          <w:szCs w:val="22"/>
        </w:rPr>
        <w:t xml:space="preserve"> Dauer des gesamten Rundgangs ca. 45-60</w:t>
      </w:r>
      <w:r w:rsidR="006626B8">
        <w:rPr>
          <w:rFonts w:asciiTheme="minorHAnsi" w:hAnsiTheme="minorHAnsi" w:cstheme="minorHAnsi"/>
          <w:sz w:val="22"/>
          <w:szCs w:val="22"/>
        </w:rPr>
        <w:t xml:space="preserve"> Minuten.</w:t>
      </w:r>
    </w:p>
    <w:p w:rsidR="00135841" w:rsidRDefault="00135841" w:rsidP="0064217A">
      <w:pPr>
        <w:rPr>
          <w:rFonts w:asciiTheme="minorHAnsi" w:hAnsiTheme="minorHAnsi" w:cstheme="minorHAnsi"/>
          <w:sz w:val="22"/>
          <w:szCs w:val="22"/>
        </w:rPr>
      </w:pPr>
    </w:p>
    <w:p w:rsidR="004B7AA7" w:rsidRPr="004458A6" w:rsidRDefault="004B7AA7" w:rsidP="0064217A">
      <w:pPr>
        <w:rPr>
          <w:rFonts w:ascii="Calibri Light" w:hAnsi="Calibri Light"/>
          <w:sz w:val="22"/>
          <w:szCs w:val="22"/>
        </w:rPr>
      </w:pPr>
      <w:bookmarkStart w:id="0" w:name="_GoBack"/>
      <w:bookmarkEnd w:id="0"/>
    </w:p>
    <w:sectPr w:rsidR="004B7AA7" w:rsidRPr="004458A6" w:rsidSect="00D6572E">
      <w:headerReference w:type="default" r:id="rId8"/>
      <w:footerReference w:type="default" r:id="rId9"/>
      <w:headerReference w:type="first" r:id="rId10"/>
      <w:pgSz w:w="11906" w:h="16838" w:code="9"/>
      <w:pgMar w:top="1021" w:right="1418" w:bottom="1134" w:left="1673"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6F" w:rsidRDefault="00511F6F" w:rsidP="00DB0ABA">
      <w:r>
        <w:separator/>
      </w:r>
    </w:p>
  </w:endnote>
  <w:endnote w:type="continuationSeparator" w:id="0">
    <w:p w:rsidR="00511F6F" w:rsidRDefault="00511F6F" w:rsidP="00D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3016"/>
      <w:docPartObj>
        <w:docPartGallery w:val="Page Numbers (Bottom of Page)"/>
        <w:docPartUnique/>
      </w:docPartObj>
    </w:sdtPr>
    <w:sdtEndPr/>
    <w:sdtContent>
      <w:p w:rsidR="00237D2A" w:rsidRDefault="00EB7079">
        <w:pPr>
          <w:pStyle w:val="Fuzeile"/>
        </w:pPr>
        <w:r>
          <w:rPr>
            <w:noProof/>
            <w:lang w:eastAsia="de-CH"/>
          </w:rPr>
          <mc:AlternateContent>
            <mc:Choice Requires="wps">
              <w:drawing>
                <wp:anchor distT="0" distB="0" distL="114300" distR="114300" simplePos="0" relativeHeight="251660288" behindDoc="0" locked="0" layoutInCell="1" allowOverlap="1" wp14:anchorId="22DA00DC" wp14:editId="205FBE48">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D2A" w:rsidRPr="00DB0ABA" w:rsidRDefault="00237D2A">
                              <w:pPr>
                                <w:jc w:val="center"/>
                                <w:rPr>
                                  <w:rFonts w:ascii="Arial" w:hAnsi="Arial" w:cs="Arial"/>
                                  <w:sz w:val="20"/>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A00DC" id="Rectangle 1"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p w:rsidR="00237D2A" w:rsidRPr="00DB0ABA" w:rsidRDefault="00237D2A">
                        <w:pPr>
                          <w:jc w:val="center"/>
                          <w:rPr>
                            <w:rFonts w:ascii="Arial" w:hAnsi="Arial" w:cs="Arial"/>
                            <w:sz w:val="20"/>
                            <w:szCs w:val="20"/>
                            <w:lang w:val="de-DE"/>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6F" w:rsidRDefault="00511F6F" w:rsidP="00DB0ABA">
      <w:r>
        <w:separator/>
      </w:r>
    </w:p>
  </w:footnote>
  <w:footnote w:type="continuationSeparator" w:id="0">
    <w:p w:rsidR="00511F6F" w:rsidRDefault="00511F6F" w:rsidP="00DB0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46" w:rsidRDefault="00D6572E">
    <w:pPr>
      <w:pStyle w:val="Kopfzeile"/>
    </w:pPr>
    <w:r>
      <w:rPr>
        <w:rFonts w:ascii="Calibri Light" w:hAnsi="Calibri Light"/>
        <w:noProof/>
        <w:lang w:eastAsia="de-CH"/>
      </w:rPr>
      <w:drawing>
        <wp:inline distT="0" distB="0" distL="0" distR="0" wp14:anchorId="19431C9E" wp14:editId="3EAD8BD3">
          <wp:extent cx="1711150" cy="5410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png"/>
                  <pic:cNvPicPr/>
                </pic:nvPicPr>
                <pic:blipFill rotWithShape="1">
                  <a:blip r:embed="rId1" cstate="print">
                    <a:extLst>
                      <a:ext uri="{28A0092B-C50C-407E-A947-70E740481C1C}">
                        <a14:useLocalDpi xmlns:a14="http://schemas.microsoft.com/office/drawing/2010/main" val="0"/>
                      </a:ext>
                    </a:extLst>
                  </a:blip>
                  <a:srcRect r="69136" b="50000"/>
                  <a:stretch/>
                </pic:blipFill>
                <pic:spPr bwMode="auto">
                  <a:xfrm>
                    <a:off x="0" y="0"/>
                    <a:ext cx="1713563" cy="541783"/>
                  </a:xfrm>
                  <a:prstGeom prst="rect">
                    <a:avLst/>
                  </a:prstGeom>
                  <a:ln>
                    <a:noFill/>
                  </a:ln>
                  <a:extLst>
                    <a:ext uri="{53640926-AAD7-44D8-BBD7-CCE9431645EC}">
                      <a14:shadowObscured xmlns:a14="http://schemas.microsoft.com/office/drawing/2010/main"/>
                    </a:ext>
                  </a:extLst>
                </pic:spPr>
              </pic:pic>
            </a:graphicData>
          </a:graphic>
        </wp:inline>
      </w:drawing>
    </w:r>
  </w:p>
  <w:p w:rsidR="00D6572E" w:rsidRDefault="00D6572E">
    <w:pPr>
      <w:pStyle w:val="Kopfzeile"/>
    </w:pPr>
  </w:p>
  <w:p w:rsidR="00D6572E" w:rsidRDefault="00D6572E">
    <w:pPr>
      <w:pStyle w:val="Kopfzeile"/>
    </w:pPr>
  </w:p>
  <w:p w:rsidR="00D6572E" w:rsidRDefault="00D6572E">
    <w:pPr>
      <w:pStyle w:val="Kopfzeile"/>
    </w:pPr>
  </w:p>
  <w:p w:rsidR="00D6572E" w:rsidRDefault="00D657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2E" w:rsidRDefault="00D6572E">
    <w:pPr>
      <w:pStyle w:val="Kopfzeile"/>
    </w:pPr>
    <w:r>
      <w:rPr>
        <w:rFonts w:ascii="Calibri Light" w:hAnsi="Calibri Light"/>
        <w:noProof/>
        <w:lang w:eastAsia="de-CH"/>
      </w:rPr>
      <w:drawing>
        <wp:inline distT="0" distB="0" distL="0" distR="0" wp14:anchorId="14139924" wp14:editId="4EE6AA68">
          <wp:extent cx="5551943" cy="1083566"/>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1943" cy="10835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E9"/>
    <w:rsid w:val="0001327A"/>
    <w:rsid w:val="00025C5B"/>
    <w:rsid w:val="00031B41"/>
    <w:rsid w:val="000428D1"/>
    <w:rsid w:val="000774D0"/>
    <w:rsid w:val="000C1B12"/>
    <w:rsid w:val="000D2B85"/>
    <w:rsid w:val="000F6E0A"/>
    <w:rsid w:val="001212FE"/>
    <w:rsid w:val="00135841"/>
    <w:rsid w:val="00144D58"/>
    <w:rsid w:val="00146D5A"/>
    <w:rsid w:val="00150346"/>
    <w:rsid w:val="00153042"/>
    <w:rsid w:val="001D62B8"/>
    <w:rsid w:val="00237D2A"/>
    <w:rsid w:val="002A7399"/>
    <w:rsid w:val="002C5281"/>
    <w:rsid w:val="003D445D"/>
    <w:rsid w:val="00404AA9"/>
    <w:rsid w:val="004458A6"/>
    <w:rsid w:val="0047148F"/>
    <w:rsid w:val="004B7AA7"/>
    <w:rsid w:val="004D6277"/>
    <w:rsid w:val="00511F6F"/>
    <w:rsid w:val="00515B2F"/>
    <w:rsid w:val="00571C00"/>
    <w:rsid w:val="00602394"/>
    <w:rsid w:val="006024C6"/>
    <w:rsid w:val="0064217A"/>
    <w:rsid w:val="006626B8"/>
    <w:rsid w:val="006764E3"/>
    <w:rsid w:val="006D21A4"/>
    <w:rsid w:val="006F326D"/>
    <w:rsid w:val="00763499"/>
    <w:rsid w:val="007B3D68"/>
    <w:rsid w:val="007C1EAE"/>
    <w:rsid w:val="007D13AB"/>
    <w:rsid w:val="0080010D"/>
    <w:rsid w:val="00814439"/>
    <w:rsid w:val="00920542"/>
    <w:rsid w:val="0093438B"/>
    <w:rsid w:val="009524BA"/>
    <w:rsid w:val="009B1ED6"/>
    <w:rsid w:val="009F51AC"/>
    <w:rsid w:val="00A057FE"/>
    <w:rsid w:val="00A84E5E"/>
    <w:rsid w:val="00AF4935"/>
    <w:rsid w:val="00B0656E"/>
    <w:rsid w:val="00BD2480"/>
    <w:rsid w:val="00BE5268"/>
    <w:rsid w:val="00C14018"/>
    <w:rsid w:val="00C733D2"/>
    <w:rsid w:val="00D6572E"/>
    <w:rsid w:val="00D8046A"/>
    <w:rsid w:val="00DB0ABA"/>
    <w:rsid w:val="00DC438A"/>
    <w:rsid w:val="00DE4B8D"/>
    <w:rsid w:val="00E109F1"/>
    <w:rsid w:val="00E4335C"/>
    <w:rsid w:val="00E62091"/>
    <w:rsid w:val="00E63E45"/>
    <w:rsid w:val="00EA123F"/>
    <w:rsid w:val="00EB7079"/>
    <w:rsid w:val="00FC48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heme="minorHAnsi" w:hAnsi="Univers" w:cs="Times New Roman"/>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E45"/>
  </w:style>
  <w:style w:type="paragraph" w:styleId="berschrift1">
    <w:name w:val="heading 1"/>
    <w:basedOn w:val="Standard"/>
    <w:next w:val="Standard"/>
    <w:link w:val="berschrift1Zchn"/>
    <w:qFormat/>
    <w:rsid w:val="007B3D68"/>
    <w:pPr>
      <w:keepNext/>
      <w:outlineLvl w:val="0"/>
    </w:pPr>
    <w:rPr>
      <w:rFonts w:eastAsia="Times New Roman"/>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52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268"/>
    <w:rPr>
      <w:rFonts w:ascii="Tahoma" w:hAnsi="Tahoma" w:cs="Tahoma"/>
      <w:sz w:val="16"/>
      <w:szCs w:val="16"/>
    </w:rPr>
  </w:style>
  <w:style w:type="character" w:styleId="Hyperlink">
    <w:name w:val="Hyperlink"/>
    <w:basedOn w:val="Absatz-Standardschriftart"/>
    <w:rsid w:val="00DB0ABA"/>
    <w:rPr>
      <w:color w:val="0000FF"/>
      <w:u w:val="single"/>
    </w:rPr>
  </w:style>
  <w:style w:type="paragraph" w:styleId="Kopfzeile">
    <w:name w:val="header"/>
    <w:basedOn w:val="Standard"/>
    <w:link w:val="KopfzeileZchn"/>
    <w:uiPriority w:val="99"/>
    <w:unhideWhenUsed/>
    <w:rsid w:val="00DB0ABA"/>
    <w:pPr>
      <w:tabs>
        <w:tab w:val="center" w:pos="4536"/>
        <w:tab w:val="right" w:pos="9072"/>
      </w:tabs>
    </w:pPr>
  </w:style>
  <w:style w:type="character" w:customStyle="1" w:styleId="KopfzeileZchn">
    <w:name w:val="Kopfzeile Zchn"/>
    <w:basedOn w:val="Absatz-Standardschriftart"/>
    <w:link w:val="Kopfzeile"/>
    <w:uiPriority w:val="99"/>
    <w:rsid w:val="00DB0ABA"/>
  </w:style>
  <w:style w:type="paragraph" w:styleId="Fuzeile">
    <w:name w:val="footer"/>
    <w:basedOn w:val="Standard"/>
    <w:link w:val="FuzeileZchn"/>
    <w:uiPriority w:val="99"/>
    <w:unhideWhenUsed/>
    <w:rsid w:val="00DB0ABA"/>
    <w:pPr>
      <w:tabs>
        <w:tab w:val="center" w:pos="4536"/>
        <w:tab w:val="right" w:pos="9072"/>
      </w:tabs>
    </w:pPr>
  </w:style>
  <w:style w:type="character" w:customStyle="1" w:styleId="FuzeileZchn">
    <w:name w:val="Fußzeile Zchn"/>
    <w:basedOn w:val="Absatz-Standardschriftart"/>
    <w:link w:val="Fuzeile"/>
    <w:uiPriority w:val="99"/>
    <w:rsid w:val="00DB0ABA"/>
  </w:style>
  <w:style w:type="character" w:customStyle="1" w:styleId="berschrift1Zchn">
    <w:name w:val="Überschrift 1 Zchn"/>
    <w:basedOn w:val="Absatz-Standardschriftart"/>
    <w:link w:val="berschrift1"/>
    <w:rsid w:val="007B3D68"/>
    <w:rPr>
      <w:rFonts w:eastAsia="Times New Roman"/>
      <w:b/>
      <w:bCs/>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heme="minorHAnsi" w:hAnsi="Univers" w:cs="Times New Roman"/>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E45"/>
  </w:style>
  <w:style w:type="paragraph" w:styleId="berschrift1">
    <w:name w:val="heading 1"/>
    <w:basedOn w:val="Standard"/>
    <w:next w:val="Standard"/>
    <w:link w:val="berschrift1Zchn"/>
    <w:qFormat/>
    <w:rsid w:val="007B3D68"/>
    <w:pPr>
      <w:keepNext/>
      <w:outlineLvl w:val="0"/>
    </w:pPr>
    <w:rPr>
      <w:rFonts w:eastAsia="Times New Roman"/>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52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268"/>
    <w:rPr>
      <w:rFonts w:ascii="Tahoma" w:hAnsi="Tahoma" w:cs="Tahoma"/>
      <w:sz w:val="16"/>
      <w:szCs w:val="16"/>
    </w:rPr>
  </w:style>
  <w:style w:type="character" w:styleId="Hyperlink">
    <w:name w:val="Hyperlink"/>
    <w:basedOn w:val="Absatz-Standardschriftart"/>
    <w:rsid w:val="00DB0ABA"/>
    <w:rPr>
      <w:color w:val="0000FF"/>
      <w:u w:val="single"/>
    </w:rPr>
  </w:style>
  <w:style w:type="paragraph" w:styleId="Kopfzeile">
    <w:name w:val="header"/>
    <w:basedOn w:val="Standard"/>
    <w:link w:val="KopfzeileZchn"/>
    <w:uiPriority w:val="99"/>
    <w:unhideWhenUsed/>
    <w:rsid w:val="00DB0ABA"/>
    <w:pPr>
      <w:tabs>
        <w:tab w:val="center" w:pos="4536"/>
        <w:tab w:val="right" w:pos="9072"/>
      </w:tabs>
    </w:pPr>
  </w:style>
  <w:style w:type="character" w:customStyle="1" w:styleId="KopfzeileZchn">
    <w:name w:val="Kopfzeile Zchn"/>
    <w:basedOn w:val="Absatz-Standardschriftart"/>
    <w:link w:val="Kopfzeile"/>
    <w:uiPriority w:val="99"/>
    <w:rsid w:val="00DB0ABA"/>
  </w:style>
  <w:style w:type="paragraph" w:styleId="Fuzeile">
    <w:name w:val="footer"/>
    <w:basedOn w:val="Standard"/>
    <w:link w:val="FuzeileZchn"/>
    <w:uiPriority w:val="99"/>
    <w:unhideWhenUsed/>
    <w:rsid w:val="00DB0ABA"/>
    <w:pPr>
      <w:tabs>
        <w:tab w:val="center" w:pos="4536"/>
        <w:tab w:val="right" w:pos="9072"/>
      </w:tabs>
    </w:pPr>
  </w:style>
  <w:style w:type="character" w:customStyle="1" w:styleId="FuzeileZchn">
    <w:name w:val="Fußzeile Zchn"/>
    <w:basedOn w:val="Absatz-Standardschriftart"/>
    <w:link w:val="Fuzeile"/>
    <w:uiPriority w:val="99"/>
    <w:rsid w:val="00DB0ABA"/>
  </w:style>
  <w:style w:type="character" w:customStyle="1" w:styleId="berschrift1Zchn">
    <w:name w:val="Überschrift 1 Zchn"/>
    <w:basedOn w:val="Absatz-Standardschriftart"/>
    <w:link w:val="berschrift1"/>
    <w:rsid w:val="007B3D68"/>
    <w:rPr>
      <w:rFonts w:eastAsia="Times New Roman"/>
      <w:b/>
      <w:bC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A81B-BCC2-44C0-911F-39713970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Stiftung Langmatt</dc:creator>
  <cp:lastModifiedBy>Tine Mudri</cp:lastModifiedBy>
  <cp:revision>2</cp:revision>
  <cp:lastPrinted>2017-05-02T14:56:00Z</cp:lastPrinted>
  <dcterms:created xsi:type="dcterms:W3CDTF">2017-05-09T12:18:00Z</dcterms:created>
  <dcterms:modified xsi:type="dcterms:W3CDTF">2017-05-09T12:18:00Z</dcterms:modified>
</cp:coreProperties>
</file>